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0131" w:rsidRPr="00D2504B" w:rsidRDefault="00DB0131" w:rsidP="00DB0131">
      <w:pPr>
        <w:jc w:val="center"/>
        <w:rPr>
          <w:sz w:val="20"/>
          <w:szCs w:val="20"/>
        </w:rPr>
      </w:pPr>
      <w:bookmarkStart w:id="0" w:name="_GoBack"/>
      <w:bookmarkEnd w:id="0"/>
      <w:r w:rsidRPr="00D2504B">
        <w:rPr>
          <w:noProof/>
          <w:sz w:val="20"/>
          <w:szCs w:val="20"/>
          <w:lang w:val="es-AR" w:eastAsia="es-AR"/>
        </w:rPr>
        <w:drawing>
          <wp:inline distT="0" distB="0" distL="0" distR="0">
            <wp:extent cx="1231900" cy="168529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900" cy="1685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131" w:rsidRPr="00D2504B" w:rsidRDefault="00DB0131" w:rsidP="00DB0131">
      <w:pPr>
        <w:jc w:val="center"/>
        <w:rPr>
          <w:rFonts w:ascii="Arial" w:hAnsi="Arial" w:cs="Arial"/>
          <w:b/>
          <w:sz w:val="20"/>
          <w:szCs w:val="20"/>
        </w:rPr>
      </w:pPr>
      <w:r w:rsidRPr="00D2504B">
        <w:rPr>
          <w:rFonts w:ascii="Arial" w:hAnsi="Arial" w:cs="Arial"/>
          <w:b/>
          <w:sz w:val="20"/>
          <w:szCs w:val="20"/>
        </w:rPr>
        <w:t>TURNO: AGOSTO 2019</w:t>
      </w:r>
    </w:p>
    <w:tbl>
      <w:tblPr>
        <w:tblStyle w:val="Tablaconcuadrcula"/>
        <w:tblW w:w="0" w:type="auto"/>
        <w:tblInd w:w="-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0"/>
        <w:gridCol w:w="1630"/>
        <w:gridCol w:w="2702"/>
        <w:gridCol w:w="2720"/>
      </w:tblGrid>
      <w:tr w:rsidR="00DB0131" w:rsidRPr="00D2504B" w:rsidTr="00DB0131">
        <w:trPr>
          <w:trHeight w:val="601"/>
        </w:trPr>
        <w:tc>
          <w:tcPr>
            <w:tcW w:w="5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04B">
              <w:rPr>
                <w:rFonts w:ascii="Arial" w:hAnsi="Arial" w:cs="Arial"/>
                <w:b/>
                <w:sz w:val="20"/>
                <w:szCs w:val="20"/>
              </w:rPr>
              <w:t xml:space="preserve">TECNICATURA SUPERIOR EN </w:t>
            </w:r>
          </w:p>
          <w:p w:rsidR="00DB0131" w:rsidRPr="00D2504B" w:rsidRDefault="00DB013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04B">
              <w:rPr>
                <w:rFonts w:ascii="Arial" w:hAnsi="Arial" w:cs="Arial"/>
                <w:b/>
                <w:sz w:val="20"/>
                <w:szCs w:val="20"/>
              </w:rPr>
              <w:t>INDUSTRIA TEXTIL E INDUMENTARIA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04B">
              <w:rPr>
                <w:rFonts w:ascii="Arial" w:hAnsi="Arial" w:cs="Arial"/>
                <w:b/>
                <w:sz w:val="20"/>
                <w:szCs w:val="20"/>
              </w:rPr>
              <w:t>CURSO:</w:t>
            </w:r>
          </w:p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04B">
              <w:rPr>
                <w:rFonts w:ascii="Arial" w:hAnsi="Arial" w:cs="Arial"/>
                <w:b/>
                <w:sz w:val="20"/>
                <w:szCs w:val="20"/>
              </w:rPr>
              <w:t>(3º) TERCER AÑO</w:t>
            </w:r>
          </w:p>
        </w:tc>
      </w:tr>
      <w:tr w:rsidR="00DB0131" w:rsidRPr="00D2504B" w:rsidTr="00DB0131"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04B">
              <w:rPr>
                <w:rFonts w:ascii="Arial" w:hAnsi="Arial" w:cs="Arial"/>
                <w:b/>
                <w:sz w:val="20"/>
                <w:szCs w:val="20"/>
              </w:rPr>
              <w:t>PRIMER LLAMADO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04B">
              <w:rPr>
                <w:rFonts w:ascii="Arial" w:hAnsi="Arial" w:cs="Arial"/>
                <w:b/>
                <w:sz w:val="20"/>
                <w:szCs w:val="20"/>
              </w:rPr>
              <w:t>SEGUNDO LLAMADO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04B">
              <w:rPr>
                <w:rFonts w:ascii="Arial" w:hAnsi="Arial" w:cs="Arial"/>
                <w:b/>
                <w:sz w:val="20"/>
                <w:szCs w:val="20"/>
              </w:rPr>
              <w:t>ASIGNATURA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504B">
              <w:rPr>
                <w:rFonts w:ascii="Arial" w:hAnsi="Arial" w:cs="Arial"/>
                <w:b/>
                <w:sz w:val="20"/>
                <w:szCs w:val="20"/>
              </w:rPr>
              <w:t>COMISIÓN EVALUADORA</w:t>
            </w:r>
          </w:p>
        </w:tc>
      </w:tr>
      <w:tr w:rsidR="00DB0131" w:rsidRPr="00D2504B" w:rsidTr="00DB0131">
        <w:trPr>
          <w:trHeight w:val="655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LUNES</w:t>
            </w:r>
          </w:p>
          <w:p w:rsidR="00DB0131" w:rsidRPr="00D2504B" w:rsidRDefault="00DB0131" w:rsidP="00DB0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05/08/2019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LUNES</w:t>
            </w:r>
          </w:p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12/06/2019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19:00 PORTUGUÉS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BALBIN - FERREIRA</w:t>
            </w:r>
          </w:p>
        </w:tc>
      </w:tr>
      <w:tr w:rsidR="00DB0131" w:rsidRPr="00D2504B" w:rsidTr="00DB0131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31" w:rsidRPr="00D2504B" w:rsidRDefault="00DB0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31" w:rsidRPr="00D2504B" w:rsidRDefault="00DB0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20:00 PROCESO PRODUCTIVO 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FERREIRA - AIBAR</w:t>
            </w:r>
          </w:p>
        </w:tc>
      </w:tr>
      <w:tr w:rsidR="00DB0131" w:rsidRPr="00D2504B" w:rsidTr="00DB0131">
        <w:trPr>
          <w:trHeight w:val="529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MARTES</w:t>
            </w:r>
          </w:p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06/06/2019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MARTES</w:t>
            </w:r>
          </w:p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13/06/2019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18:00 TINTORERÍA Y ESTAMPERÍA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TRICÁNICO – GARCÍA DARIS</w:t>
            </w:r>
          </w:p>
        </w:tc>
      </w:tr>
      <w:tr w:rsidR="00DB0131" w:rsidRPr="00D2504B" w:rsidTr="00DB0131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31" w:rsidRPr="00D2504B" w:rsidRDefault="00DB0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31" w:rsidRPr="00D2504B" w:rsidRDefault="00DB0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 xml:space="preserve"> 19:00 INFORMÁTICA APLICADA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ARAGONE – GÓMEZ, A.</w:t>
            </w:r>
          </w:p>
        </w:tc>
      </w:tr>
      <w:tr w:rsidR="00DB0131" w:rsidRPr="00D2504B" w:rsidTr="00DB0131">
        <w:trPr>
          <w:trHeight w:val="660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MIÉRCOLES</w:t>
            </w:r>
          </w:p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07/06/2019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MIÉRCOLES</w:t>
            </w:r>
          </w:p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14/06/2019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18:00 COMERCIALIZACIÓN Y MERCADO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 xml:space="preserve">GARCÍA DARIS – </w:t>
            </w:r>
          </w:p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0131" w:rsidRPr="00D2504B" w:rsidTr="00DB0131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31" w:rsidRPr="00D2504B" w:rsidRDefault="00DB0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31" w:rsidRPr="00D2504B" w:rsidRDefault="00DB0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19:00 MOLDERÍA 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 xml:space="preserve">GARCÍA DARIS - FERREIRA </w:t>
            </w:r>
          </w:p>
        </w:tc>
      </w:tr>
      <w:tr w:rsidR="00DB0131" w:rsidRPr="00D2504B" w:rsidTr="00DB0131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31" w:rsidRPr="00D2504B" w:rsidRDefault="00DB0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31" w:rsidRPr="00D2504B" w:rsidRDefault="00DB0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19:30 PRÁCTICA PROFESIONAL 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 xml:space="preserve">FERREIRA – GARCIA DARIS </w:t>
            </w:r>
          </w:p>
        </w:tc>
      </w:tr>
      <w:tr w:rsidR="00DB0131" w:rsidRPr="00D2504B" w:rsidTr="00DB0131">
        <w:trPr>
          <w:trHeight w:val="64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08/06/2019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JUEVES</w:t>
            </w:r>
          </w:p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15/06/2019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18:00 EDI DISEÑO DE COLECCIONES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AIBAR - SOLER</w:t>
            </w:r>
          </w:p>
        </w:tc>
      </w:tr>
      <w:tr w:rsidR="00DB0131" w:rsidRPr="00D2504B" w:rsidTr="00DB0131">
        <w:trPr>
          <w:trHeight w:val="7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31" w:rsidRPr="00D2504B" w:rsidRDefault="00DB0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31" w:rsidRPr="00D2504B" w:rsidRDefault="00DB0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19:00 TÉCNICAS DE PRODUCCIÓN TEXTIL III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GARCÍA DARIS - SOLER</w:t>
            </w:r>
          </w:p>
        </w:tc>
      </w:tr>
      <w:tr w:rsidR="00DB0131" w:rsidRPr="00D2504B" w:rsidTr="00DB0131">
        <w:trPr>
          <w:trHeight w:val="234"/>
        </w:trPr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 xml:space="preserve">VIERNES </w:t>
            </w:r>
          </w:p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09/06/2019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VIERNES</w:t>
            </w:r>
          </w:p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16/06/2019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18:00 COSTOS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SOLER - GÓMEZ</w:t>
            </w:r>
          </w:p>
        </w:tc>
      </w:tr>
      <w:tr w:rsidR="00DB0131" w:rsidRPr="00D2504B" w:rsidTr="00DB0131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31" w:rsidRPr="00D2504B" w:rsidRDefault="00DB0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31" w:rsidRPr="00D2504B" w:rsidRDefault="00DB0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19:00 RELACIONES HUMANAS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SOLER - GÓMEZ</w:t>
            </w:r>
          </w:p>
        </w:tc>
      </w:tr>
      <w:tr w:rsidR="00DB0131" w:rsidRPr="00D2504B" w:rsidTr="00DB0131">
        <w:trPr>
          <w:trHeight w:val="2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31" w:rsidRPr="00D2504B" w:rsidRDefault="00DB0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0131" w:rsidRPr="00D2504B" w:rsidRDefault="00DB0131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20:00 LEGISLACIÓN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0131" w:rsidRPr="00D2504B" w:rsidRDefault="00DB0131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2504B">
              <w:rPr>
                <w:rFonts w:ascii="Arial" w:hAnsi="Arial" w:cs="Arial"/>
                <w:sz w:val="20"/>
                <w:szCs w:val="20"/>
              </w:rPr>
              <w:t>GOSENDE - LORA</w:t>
            </w:r>
          </w:p>
        </w:tc>
      </w:tr>
    </w:tbl>
    <w:p w:rsidR="00DB0131" w:rsidRDefault="00DB0131" w:rsidP="00DB0131"/>
    <w:p w:rsidR="00DB0131" w:rsidRDefault="00DB0131" w:rsidP="00DB0131">
      <w:pPr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LA SOLICITUD DE CONFORMACIÓN DE COMISIONES EVALUADORAS DE PRIMER Y SEGUNDO AÑO DEBEN SOLICITARSE HASTA EL DÍA MIÉRCOLES 26/06/2019.</w:t>
      </w:r>
    </w:p>
    <w:p w:rsidR="00BE7FF1" w:rsidRDefault="004562B2"/>
    <w:sectPr w:rsidR="00BE7F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131"/>
    <w:rsid w:val="004562B2"/>
    <w:rsid w:val="004D2962"/>
    <w:rsid w:val="00882A6C"/>
    <w:rsid w:val="00985B61"/>
    <w:rsid w:val="00D2504B"/>
    <w:rsid w:val="00DB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780CD95-D644-44A9-B17E-EB2717E14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131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B0131"/>
    <w:pPr>
      <w:spacing w:after="0" w:line="240" w:lineRule="auto"/>
    </w:pPr>
    <w:rPr>
      <w:lang w:val="es-E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23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2019-06-11T23:03:00Z</dcterms:created>
  <dcterms:modified xsi:type="dcterms:W3CDTF">2019-06-12T11:24:00Z</dcterms:modified>
</cp:coreProperties>
</file>