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E1" w:rsidRDefault="006844E1" w:rsidP="00177501">
      <w:pPr>
        <w:jc w:val="center"/>
        <w:rPr>
          <w:rFonts w:ascii="Arial Narrow" w:hAnsi="Arial Narrow"/>
          <w:b/>
          <w:spacing w:val="24"/>
        </w:rPr>
      </w:pPr>
    </w:p>
    <w:p w:rsidR="00177501" w:rsidRPr="009C4C57" w:rsidRDefault="00177501" w:rsidP="00177501">
      <w:pPr>
        <w:jc w:val="center"/>
        <w:rPr>
          <w:rFonts w:ascii="Arial" w:hAnsi="Arial" w:cs="Arial"/>
        </w:rPr>
      </w:pPr>
      <w:r>
        <w:rPr>
          <w:rFonts w:ascii="Arial Narrow" w:hAnsi="Arial Narrow"/>
          <w:b/>
          <w:spacing w:val="24"/>
        </w:rPr>
        <w:t xml:space="preserve">COMUNICACIÓN </w:t>
      </w:r>
      <w:r w:rsidR="006D76D4">
        <w:rPr>
          <w:rFonts w:ascii="Arial Narrow" w:hAnsi="Arial Narrow"/>
          <w:b/>
          <w:spacing w:val="24"/>
        </w:rPr>
        <w:t>2</w:t>
      </w:r>
      <w:r>
        <w:rPr>
          <w:rFonts w:ascii="Arial Narrow" w:hAnsi="Arial Narrow"/>
          <w:b/>
          <w:spacing w:val="24"/>
        </w:rPr>
        <w:t>/18</w:t>
      </w:r>
      <w:r>
        <w:rPr>
          <w:rFonts w:ascii="Calibri" w:eastAsia="Calibri" w:hAnsi="Calibri" w:cs="Calibri"/>
          <w:b/>
          <w:bCs/>
          <w:color w:val="000000"/>
          <w:spacing w:val="24"/>
        </w:rPr>
        <w:t xml:space="preserve">- CONVOCATORIA BECA PROGRESAR </w:t>
      </w:r>
    </w:p>
    <w:p w:rsidR="00216F82" w:rsidRDefault="00177501" w:rsidP="00177501">
      <w:pPr>
        <w:jc w:val="right"/>
      </w:pPr>
      <w:r>
        <w:t xml:space="preserve">La Plata </w:t>
      </w:r>
      <w:r w:rsidR="003838E4">
        <w:t>14</w:t>
      </w:r>
      <w:r w:rsidR="006D76D4">
        <w:t xml:space="preserve"> de febrero de </w:t>
      </w:r>
      <w:r>
        <w:t xml:space="preserve">2018 </w:t>
      </w:r>
    </w:p>
    <w:p w:rsidR="006844E1" w:rsidRDefault="006844E1" w:rsidP="006844E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u w:val="single"/>
        </w:rPr>
      </w:pPr>
      <w:r>
        <w:rPr>
          <w:rFonts w:ascii="Arial Narrow" w:hAnsi="Arial Narrow" w:cs="Arial"/>
          <w:color w:val="000000"/>
          <w:u w:val="single"/>
        </w:rPr>
        <w:t>Estimados Inspectores</w:t>
      </w:r>
    </w:p>
    <w:p w:rsidR="00177501" w:rsidRDefault="00177501" w:rsidP="006844E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u w:val="single"/>
        </w:rPr>
      </w:pPr>
      <w:r w:rsidRPr="00DF7EA1">
        <w:rPr>
          <w:rFonts w:ascii="Arial Narrow" w:hAnsi="Arial Narrow" w:cs="Arial"/>
          <w:color w:val="000000"/>
          <w:u w:val="single"/>
        </w:rPr>
        <w:t xml:space="preserve">Estimados Directores </w:t>
      </w:r>
    </w:p>
    <w:p w:rsidR="006844E1" w:rsidRPr="00DF7EA1" w:rsidRDefault="006844E1" w:rsidP="006844E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u w:val="single"/>
        </w:rPr>
      </w:pPr>
    </w:p>
    <w:p w:rsidR="00177501" w:rsidRDefault="006844E1" w:rsidP="006844E1">
      <w:pPr>
        <w:jc w:val="both"/>
      </w:pPr>
      <w:r>
        <w:t xml:space="preserve">                                       </w:t>
      </w:r>
      <w:r w:rsidR="00177501" w:rsidRPr="001412B6">
        <w:t xml:space="preserve">Tenemos el agrado de dirigirnos a ustedes, con el fin de informarles </w:t>
      </w:r>
      <w:r w:rsidR="00CA671D" w:rsidRPr="001412B6">
        <w:t>sobre el re lanzamiento</w:t>
      </w:r>
      <w:r w:rsidR="00177501" w:rsidRPr="001412B6">
        <w:t xml:space="preserve"> </w:t>
      </w:r>
      <w:r w:rsidR="00CA671D" w:rsidRPr="001412B6">
        <w:t>del programa PROGRESAR. El mismo convoca a la inscripción de los nuevos aspirantes</w:t>
      </w:r>
      <w:r w:rsidR="00A1649A" w:rsidRPr="001412B6">
        <w:t xml:space="preserve"> 2018</w:t>
      </w:r>
      <w:r w:rsidR="00CA671D" w:rsidRPr="001412B6">
        <w:t xml:space="preserve"> y a la reinscripción de aquellos estudiantes </w:t>
      </w:r>
      <w:r w:rsidR="00A1649A" w:rsidRPr="001412B6">
        <w:t>con cohorte (2014 – 2017), desde el 01/Febrero/2018 hasta el día 31/marzo/2018 inclusive.</w:t>
      </w:r>
    </w:p>
    <w:p w:rsidR="001412B6" w:rsidRPr="001412B6" w:rsidRDefault="001412B6" w:rsidP="00177501">
      <w:pPr>
        <w:rPr>
          <w:b/>
          <w:sz w:val="24"/>
          <w:szCs w:val="24"/>
        </w:rPr>
      </w:pPr>
      <w:r w:rsidRPr="001412B6">
        <w:rPr>
          <w:b/>
          <w:sz w:val="24"/>
          <w:szCs w:val="24"/>
        </w:rPr>
        <w:t>Inscripción</w:t>
      </w:r>
    </w:p>
    <w:p w:rsidR="00A1649A" w:rsidRDefault="00A1649A" w:rsidP="00177501">
      <w:r w:rsidRPr="001412B6">
        <w:t xml:space="preserve">La inscripción se podrá realizar </w:t>
      </w:r>
      <w:r w:rsidRPr="001412B6">
        <w:rPr>
          <w:b/>
        </w:rPr>
        <w:t>vía online</w:t>
      </w:r>
      <w:r w:rsidRPr="001412B6">
        <w:t xml:space="preserve"> bajo el siguiente link </w:t>
      </w:r>
      <w:hyperlink r:id="rId8" w:history="1">
        <w:r w:rsidRPr="001412B6">
          <w:rPr>
            <w:rStyle w:val="Hipervnculo"/>
          </w:rPr>
          <w:t xml:space="preserve">  https://www.argentina.gob.ar/becasprogresar</w:t>
        </w:r>
      </w:hyperlink>
      <w:r w:rsidRPr="001412B6">
        <w:t xml:space="preserve"> o dirigiéndose a la </w:t>
      </w:r>
      <w:r w:rsidRPr="001412B6">
        <w:rPr>
          <w:b/>
        </w:rPr>
        <w:t xml:space="preserve">sucursal de </w:t>
      </w:r>
      <w:proofErr w:type="spellStart"/>
      <w:r w:rsidRPr="001412B6">
        <w:rPr>
          <w:b/>
        </w:rPr>
        <w:t>Anses</w:t>
      </w:r>
      <w:proofErr w:type="spellEnd"/>
      <w:r w:rsidRPr="001412B6">
        <w:t xml:space="preserve"> más cercana </w:t>
      </w:r>
      <w:r w:rsidR="006D2D89" w:rsidRPr="001412B6">
        <w:t>presentando DNI y certificado de alumno regular.</w:t>
      </w:r>
    </w:p>
    <w:p w:rsidR="001412B6" w:rsidRPr="00342FD3" w:rsidRDefault="00342FD3" w:rsidP="006844E1">
      <w:pPr>
        <w:jc w:val="both"/>
        <w:rPr>
          <w:b/>
          <w:sz w:val="24"/>
          <w:szCs w:val="24"/>
        </w:rPr>
      </w:pPr>
      <w:r w:rsidRPr="00342FD3">
        <w:rPr>
          <w:b/>
          <w:sz w:val="24"/>
          <w:szCs w:val="24"/>
        </w:rPr>
        <w:t>Incentivo Económico</w:t>
      </w:r>
    </w:p>
    <w:p w:rsidR="006D2D89" w:rsidRPr="001412B6" w:rsidRDefault="006D2D89" w:rsidP="006844E1">
      <w:pPr>
        <w:jc w:val="both"/>
      </w:pPr>
      <w:r w:rsidRPr="001412B6">
        <w:t xml:space="preserve">Los montos </w:t>
      </w:r>
      <w:r w:rsidR="002611DA" w:rsidRPr="001412B6">
        <w:t>de las cuotas oscilarán entre $1600 y $4900, aumentando a medida que los estudiantes avancen en sus carreras, pagando un total de 10 cuotas anuales.</w:t>
      </w:r>
    </w:p>
    <w:p w:rsidR="002611DA" w:rsidRPr="001412B6" w:rsidRDefault="002611DA" w:rsidP="006844E1">
      <w:pPr>
        <w:spacing w:before="100" w:beforeAutospacing="1" w:after="100" w:afterAutospacing="1" w:line="240" w:lineRule="auto"/>
        <w:ind w:firstLine="708"/>
        <w:jc w:val="both"/>
        <w:outlineLvl w:val="4"/>
        <w:rPr>
          <w:rFonts w:eastAsia="Times New Roman" w:cs="Times New Roman"/>
          <w:b/>
          <w:bCs/>
          <w:i/>
          <w:lang w:val="es-ES" w:eastAsia="es-ES"/>
        </w:rPr>
      </w:pPr>
      <w:r w:rsidRPr="002611DA">
        <w:rPr>
          <w:rFonts w:eastAsia="Times New Roman" w:cs="Times New Roman"/>
          <w:b/>
          <w:bCs/>
          <w:i/>
          <w:lang w:val="es-ES" w:eastAsia="es-ES"/>
        </w:rPr>
        <w:t>Estímulo a la excelencia</w:t>
      </w:r>
      <w:r w:rsidR="001412B6">
        <w:rPr>
          <w:rFonts w:eastAsia="Times New Roman" w:cs="Times New Roman"/>
          <w:b/>
          <w:bCs/>
          <w:i/>
          <w:lang w:val="es-ES" w:eastAsia="es-ES"/>
        </w:rPr>
        <w:t xml:space="preserve">: </w:t>
      </w:r>
      <w:r w:rsidRPr="002611DA">
        <w:rPr>
          <w:rFonts w:eastAsia="Times New Roman" w:cs="Times New Roman"/>
          <w:lang w:val="es-ES" w:eastAsia="es-ES"/>
        </w:rPr>
        <w:t>Quienes aprueben todas las materias de su año y mantengan promedio superior a 8 recibirán al año siguiente un reconocimiento económico equivalente a 10 cuotas de la beca percibida.</w:t>
      </w:r>
    </w:p>
    <w:p w:rsidR="002611DA" w:rsidRDefault="002611DA" w:rsidP="006844E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2611DA">
        <w:rPr>
          <w:rFonts w:eastAsia="Times New Roman" w:cs="Times New Roman"/>
          <w:b/>
          <w:sz w:val="24"/>
          <w:szCs w:val="24"/>
          <w:lang w:val="es-ES" w:eastAsia="es-ES"/>
        </w:rPr>
        <w:t>Cambios en los requisitos</w:t>
      </w:r>
    </w:p>
    <w:p w:rsidR="002611DA" w:rsidRPr="001412B6" w:rsidRDefault="002611DA" w:rsidP="006844E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  <w:r w:rsidRPr="001412B6">
        <w:rPr>
          <w:rFonts w:eastAsia="Times New Roman" w:cs="Times New Roman"/>
          <w:lang w:val="es-ES" w:eastAsia="es-ES"/>
        </w:rPr>
        <w:t>Si bien la edad de inscripción</w:t>
      </w:r>
      <w:r w:rsidR="005B751C">
        <w:rPr>
          <w:rFonts w:eastAsia="Times New Roman" w:cs="Times New Roman"/>
          <w:lang w:val="es-ES" w:eastAsia="es-ES"/>
        </w:rPr>
        <w:t xml:space="preserve"> para alumnos avanzados</w:t>
      </w:r>
      <w:r w:rsidRPr="001412B6">
        <w:rPr>
          <w:rFonts w:eastAsia="Times New Roman" w:cs="Times New Roman"/>
          <w:lang w:val="es-ES" w:eastAsia="es-ES"/>
        </w:rPr>
        <w:t xml:space="preserve"> </w:t>
      </w:r>
      <w:r w:rsidR="005B751C">
        <w:rPr>
          <w:rFonts w:eastAsia="Times New Roman" w:cs="Times New Roman"/>
          <w:lang w:val="es-ES" w:eastAsia="es-ES"/>
        </w:rPr>
        <w:t>sigue siendo de</w:t>
      </w:r>
      <w:r w:rsidRPr="001412B6">
        <w:rPr>
          <w:rFonts w:eastAsia="Times New Roman" w:cs="Times New Roman"/>
          <w:lang w:val="es-ES" w:eastAsia="es-ES"/>
        </w:rPr>
        <w:t xml:space="preserve"> 18 a 24 años, la edad </w:t>
      </w:r>
      <w:r w:rsidR="005B751C">
        <w:rPr>
          <w:rFonts w:eastAsia="Times New Roman" w:cs="Times New Roman"/>
          <w:lang w:val="es-ES" w:eastAsia="es-ES"/>
        </w:rPr>
        <w:t>en</w:t>
      </w:r>
      <w:r w:rsidRPr="001412B6">
        <w:rPr>
          <w:rFonts w:eastAsia="Times New Roman" w:cs="Times New Roman"/>
          <w:lang w:val="es-ES" w:eastAsia="es-ES"/>
        </w:rPr>
        <w:t xml:space="preserve"> estudiantes avanzados se extiende hasta los 30 años inclusive.</w:t>
      </w:r>
    </w:p>
    <w:p w:rsidR="002611DA" w:rsidRPr="001412B6" w:rsidRDefault="002611DA" w:rsidP="006844E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  <w:r w:rsidRPr="001412B6">
        <w:rPr>
          <w:rFonts w:eastAsia="Times New Roman" w:cs="Times New Roman"/>
          <w:lang w:val="es-ES" w:eastAsia="es-ES"/>
        </w:rPr>
        <w:t>El ingreso del grupo familiar no debe superar los 3 SMVM (Salario Mínimo Vital y Móvil).</w:t>
      </w:r>
    </w:p>
    <w:p w:rsidR="002611DA" w:rsidRPr="001412B6" w:rsidRDefault="002611DA" w:rsidP="006844E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  <w:r w:rsidRPr="001412B6">
        <w:rPr>
          <w:rFonts w:eastAsia="Times New Roman" w:cs="Times New Roman"/>
          <w:lang w:val="es-ES" w:eastAsia="es-ES"/>
        </w:rPr>
        <w:t>Tener DNI argentino</w:t>
      </w:r>
      <w:r w:rsidR="005B751C">
        <w:rPr>
          <w:rFonts w:eastAsia="Times New Roman" w:cs="Times New Roman"/>
          <w:lang w:val="es-ES" w:eastAsia="es-ES"/>
        </w:rPr>
        <w:t>.</w:t>
      </w:r>
    </w:p>
    <w:p w:rsidR="002611DA" w:rsidRDefault="002611DA" w:rsidP="006844E1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  <w:r w:rsidRPr="001412B6">
        <w:rPr>
          <w:rFonts w:eastAsia="Times New Roman" w:cs="Times New Roman"/>
          <w:lang w:val="es-ES" w:eastAsia="es-ES"/>
        </w:rPr>
        <w:t>No percibir ningú</w:t>
      </w:r>
      <w:r w:rsidR="001412B6" w:rsidRPr="001412B6">
        <w:rPr>
          <w:rFonts w:eastAsia="Times New Roman" w:cs="Times New Roman"/>
          <w:lang w:val="es-ES" w:eastAsia="es-ES"/>
        </w:rPr>
        <w:t>n otro beneficio o ayuda social</w:t>
      </w:r>
      <w:r w:rsidR="005B751C">
        <w:rPr>
          <w:rFonts w:eastAsia="Times New Roman" w:cs="Times New Roman"/>
          <w:lang w:val="es-ES" w:eastAsia="es-ES"/>
        </w:rPr>
        <w:t>.</w:t>
      </w:r>
    </w:p>
    <w:p w:rsidR="00342FD3" w:rsidRDefault="00342FD3" w:rsidP="006844E1">
      <w:pPr>
        <w:pStyle w:val="Prrafodelista"/>
        <w:spacing w:before="100" w:beforeAutospacing="1" w:after="100" w:afterAutospacing="1" w:line="240" w:lineRule="auto"/>
        <w:jc w:val="both"/>
        <w:rPr>
          <w:rFonts w:eastAsia="Times New Roman" w:cs="Times New Roman"/>
          <w:lang w:val="es-ES" w:eastAsia="es-ES"/>
        </w:rPr>
      </w:pPr>
    </w:p>
    <w:p w:rsidR="00342FD3" w:rsidRDefault="005B751C" w:rsidP="006844E1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Además, se </w:t>
      </w:r>
      <w:r w:rsidR="00342FD3">
        <w:rPr>
          <w:rFonts w:eastAsia="Times New Roman" w:cs="Times New Roman"/>
          <w:lang w:val="es-ES" w:eastAsia="es-ES"/>
        </w:rPr>
        <w:t>adjunta reglamento correspondiente</w:t>
      </w:r>
      <w:r>
        <w:rPr>
          <w:rFonts w:eastAsia="Times New Roman" w:cs="Times New Roman"/>
          <w:lang w:val="es-ES" w:eastAsia="es-ES"/>
        </w:rPr>
        <w:t xml:space="preserve"> a las becas PROGRESAR para e</w:t>
      </w:r>
      <w:r w:rsidR="00501E62">
        <w:rPr>
          <w:rFonts w:eastAsia="Times New Roman" w:cs="Times New Roman"/>
          <w:lang w:val="es-ES" w:eastAsia="es-ES"/>
        </w:rPr>
        <w:t>l fomento de Educación Superior, junto con la resolución 139-E/2018 del programa.</w:t>
      </w:r>
    </w:p>
    <w:p w:rsidR="005B751C" w:rsidRDefault="005B751C" w:rsidP="006844E1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val="es-ES" w:eastAsia="es-ES"/>
        </w:rPr>
      </w:pPr>
    </w:p>
    <w:p w:rsidR="005B751C" w:rsidRPr="00157EF6" w:rsidRDefault="005B751C" w:rsidP="006844E1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 xml:space="preserve">Ante cualquier consulta, se pueden comunicar al mail </w:t>
      </w:r>
      <w:r w:rsidR="003838E4">
        <w:rPr>
          <w:rFonts w:eastAsia="Times New Roman" w:cs="Times New Roman"/>
          <w:lang w:val="es-ES" w:eastAsia="es-ES"/>
        </w:rPr>
        <w:t xml:space="preserve">becasdesft.progresar@gmail.com </w:t>
      </w:r>
      <w:r w:rsidR="00287474">
        <w:rPr>
          <w:rFonts w:eastAsia="Times New Roman" w:cs="Times New Roman"/>
          <w:lang w:val="es-ES" w:eastAsia="es-ES"/>
        </w:rPr>
        <w:t xml:space="preserve"> o llamando al (0221) 495-5313   </w:t>
      </w:r>
      <w:proofErr w:type="spellStart"/>
      <w:r w:rsidR="00287474">
        <w:rPr>
          <w:rFonts w:eastAsia="Times New Roman" w:cs="Times New Roman"/>
          <w:lang w:val="es-ES" w:eastAsia="es-ES"/>
        </w:rPr>
        <w:t>int</w:t>
      </w:r>
      <w:proofErr w:type="spellEnd"/>
      <w:r w:rsidR="00287474">
        <w:rPr>
          <w:rFonts w:eastAsia="Times New Roman" w:cs="Times New Roman"/>
          <w:lang w:val="es-ES" w:eastAsia="es-ES"/>
        </w:rPr>
        <w:t>.  9</w:t>
      </w:r>
      <w:r w:rsidR="003838E4">
        <w:rPr>
          <w:rFonts w:eastAsia="Times New Roman" w:cs="Times New Roman"/>
          <w:lang w:val="es-ES" w:eastAsia="es-ES"/>
        </w:rPr>
        <w:t>5436</w:t>
      </w:r>
      <w:r>
        <w:rPr>
          <w:rFonts w:eastAsia="Times New Roman" w:cs="Times New Roman"/>
          <w:lang w:val="es-ES" w:eastAsia="es-ES"/>
        </w:rPr>
        <w:t>.</w:t>
      </w:r>
    </w:p>
    <w:p w:rsidR="00157EF6" w:rsidRPr="00157EF6" w:rsidRDefault="00157EF6" w:rsidP="00157EF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57EF6">
        <w:rPr>
          <w:rFonts w:ascii="Calibri" w:hAnsi="Calibri" w:cs="Calibri"/>
          <w:color w:val="000000"/>
          <w:sz w:val="22"/>
          <w:szCs w:val="22"/>
        </w:rPr>
        <w:t>Saluda atte.</w:t>
      </w:r>
    </w:p>
    <w:p w:rsidR="006844E1" w:rsidRPr="00157EF6" w:rsidRDefault="006844E1" w:rsidP="00157EF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844E1" w:rsidRDefault="006844E1" w:rsidP="00157EF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844E1" w:rsidTr="006844E1">
        <w:tc>
          <w:tcPr>
            <w:tcW w:w="4322" w:type="dxa"/>
          </w:tcPr>
          <w:p w:rsidR="006844E1" w:rsidRDefault="003838E4" w:rsidP="006844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Ing. Mario</w:t>
            </w:r>
            <w:r w:rsidR="00287474">
              <w:rPr>
                <w:rFonts w:ascii="Arial Narrow" w:hAnsi="Arial Narrow" w:cs="Arial"/>
              </w:rPr>
              <w:t xml:space="preserve"> A. </w:t>
            </w:r>
            <w:proofErr w:type="spellStart"/>
            <w:r w:rsidR="00287474">
              <w:rPr>
                <w:rFonts w:ascii="Arial Narrow" w:hAnsi="Arial Narrow" w:cs="Arial"/>
              </w:rPr>
              <w:t>Dittler</w:t>
            </w:r>
            <w:proofErr w:type="spellEnd"/>
          </w:p>
          <w:p w:rsidR="006844E1" w:rsidRDefault="006844E1" w:rsidP="006844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="00287474">
              <w:rPr>
                <w:rFonts w:ascii="Arial Narrow" w:hAnsi="Arial Narrow" w:cs="Arial"/>
                <w:b/>
              </w:rPr>
              <w:t>irector</w:t>
            </w:r>
            <w:r w:rsidRPr="001C555C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de Educación Superior</w:t>
            </w:r>
            <w:r w:rsidRPr="001C555C">
              <w:rPr>
                <w:rFonts w:ascii="Arial Narrow" w:hAnsi="Arial Narrow" w:cs="Arial"/>
                <w:b/>
              </w:rPr>
              <w:t xml:space="preserve">             </w:t>
            </w:r>
            <w:r>
              <w:rPr>
                <w:rFonts w:ascii="Arial Narrow" w:hAnsi="Arial Narrow" w:cs="Arial"/>
                <w:b/>
              </w:rPr>
              <w:t xml:space="preserve">               </w:t>
            </w:r>
            <w:r w:rsidR="00287474">
              <w:rPr>
                <w:rFonts w:ascii="Arial Narrow" w:hAnsi="Arial Narrow" w:cs="Arial"/>
                <w:b/>
              </w:rPr>
              <w:t xml:space="preserve">    de Formación Técnica</w:t>
            </w:r>
          </w:p>
        </w:tc>
        <w:tc>
          <w:tcPr>
            <w:tcW w:w="4322" w:type="dxa"/>
          </w:tcPr>
          <w:p w:rsidR="006844E1" w:rsidRPr="001C555C" w:rsidRDefault="00287474" w:rsidP="006844E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Lic. Lucia Galarreta</w:t>
            </w:r>
            <w:bookmarkStart w:id="0" w:name="_GoBack"/>
            <w:bookmarkEnd w:id="0"/>
          </w:p>
          <w:p w:rsidR="006844E1" w:rsidRDefault="006844E1" w:rsidP="006844E1">
            <w:pPr>
              <w:jc w:val="center"/>
              <w:rPr>
                <w:rFonts w:ascii="Arial Narrow" w:hAnsi="Arial Narrow" w:cs="Arial"/>
                <w:b/>
              </w:rPr>
            </w:pPr>
            <w:r w:rsidRPr="001C555C">
              <w:rPr>
                <w:rFonts w:ascii="Arial Narrow" w:hAnsi="Arial Narrow" w:cs="Arial"/>
                <w:b/>
              </w:rPr>
              <w:t>Director</w:t>
            </w:r>
            <w:r w:rsidR="00287474">
              <w:rPr>
                <w:rFonts w:ascii="Arial Narrow" w:hAnsi="Arial Narrow" w:cs="Arial"/>
                <w:b/>
              </w:rPr>
              <w:t>a</w:t>
            </w:r>
            <w:r w:rsidRPr="001C555C">
              <w:rPr>
                <w:rFonts w:ascii="Arial Narrow" w:hAnsi="Arial Narrow" w:cs="Arial"/>
                <w:b/>
              </w:rPr>
              <w:t xml:space="preserve"> Provincial </w:t>
            </w:r>
            <w:r w:rsidR="00287474">
              <w:rPr>
                <w:rFonts w:ascii="Arial Narrow" w:hAnsi="Arial Narrow" w:cs="Arial"/>
                <w:b/>
              </w:rPr>
              <w:t>de E.T.P.</w:t>
            </w:r>
          </w:p>
          <w:p w:rsidR="006844E1" w:rsidRDefault="006844E1" w:rsidP="006844E1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844E1" w:rsidRDefault="006844E1" w:rsidP="00157EF6">
      <w:pPr>
        <w:spacing w:after="0" w:line="240" w:lineRule="auto"/>
        <w:jc w:val="both"/>
        <w:rPr>
          <w:rFonts w:ascii="Arial Narrow" w:hAnsi="Arial Narrow" w:cs="Arial"/>
        </w:rPr>
      </w:pPr>
    </w:p>
    <w:sectPr w:rsidR="006844E1" w:rsidSect="006844E1">
      <w:headerReference w:type="default" r:id="rId9"/>
      <w:pgSz w:w="11906" w:h="16838"/>
      <w:pgMar w:top="830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CD5" w:rsidRDefault="00E04CD5" w:rsidP="00177501">
      <w:pPr>
        <w:spacing w:after="0" w:line="240" w:lineRule="auto"/>
      </w:pPr>
      <w:r>
        <w:separator/>
      </w:r>
    </w:p>
  </w:endnote>
  <w:endnote w:type="continuationSeparator" w:id="0">
    <w:p w:rsidR="00E04CD5" w:rsidRDefault="00E04CD5" w:rsidP="0017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CD5" w:rsidRDefault="00E04CD5" w:rsidP="00177501">
      <w:pPr>
        <w:spacing w:after="0" w:line="240" w:lineRule="auto"/>
      </w:pPr>
      <w:r>
        <w:separator/>
      </w:r>
    </w:p>
  </w:footnote>
  <w:footnote w:type="continuationSeparator" w:id="0">
    <w:p w:rsidR="00E04CD5" w:rsidRDefault="00E04CD5" w:rsidP="0017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501" w:rsidRDefault="00177501">
    <w:pPr>
      <w:pStyle w:val="Encabezado"/>
    </w:pPr>
    <w:r w:rsidRPr="00177501">
      <w:rPr>
        <w:noProof/>
      </w:rPr>
      <w:drawing>
        <wp:inline distT="0" distB="0" distL="0" distR="0" wp14:anchorId="6EDF4256" wp14:editId="0600C2EC">
          <wp:extent cx="5279366" cy="517823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superi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959" cy="52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35E"/>
    <w:multiLevelType w:val="hybridMultilevel"/>
    <w:tmpl w:val="32E03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1"/>
    <w:rsid w:val="000530E1"/>
    <w:rsid w:val="001412B6"/>
    <w:rsid w:val="00157EF6"/>
    <w:rsid w:val="00177501"/>
    <w:rsid w:val="00216F82"/>
    <w:rsid w:val="002611DA"/>
    <w:rsid w:val="00287474"/>
    <w:rsid w:val="00342FD3"/>
    <w:rsid w:val="003838E4"/>
    <w:rsid w:val="00436D7C"/>
    <w:rsid w:val="00501E62"/>
    <w:rsid w:val="005B751C"/>
    <w:rsid w:val="006844E1"/>
    <w:rsid w:val="006D2D89"/>
    <w:rsid w:val="006D76D4"/>
    <w:rsid w:val="00A1649A"/>
    <w:rsid w:val="00CA671D"/>
    <w:rsid w:val="00D24772"/>
    <w:rsid w:val="00D72471"/>
    <w:rsid w:val="00DA0332"/>
    <w:rsid w:val="00E04CD5"/>
    <w:rsid w:val="00FA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11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501"/>
  </w:style>
  <w:style w:type="paragraph" w:styleId="Piedepgina">
    <w:name w:val="footer"/>
    <w:basedOn w:val="Normal"/>
    <w:link w:val="Piedepgina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01"/>
  </w:style>
  <w:style w:type="paragraph" w:styleId="NormalWeb">
    <w:name w:val="Normal (Web)"/>
    <w:basedOn w:val="Normal"/>
    <w:uiPriority w:val="99"/>
    <w:semiHidden/>
    <w:unhideWhenUsed/>
    <w:rsid w:val="001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649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2611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611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611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0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7501"/>
  </w:style>
  <w:style w:type="paragraph" w:styleId="Piedepgina">
    <w:name w:val="footer"/>
    <w:basedOn w:val="Normal"/>
    <w:link w:val="PiedepginaCar"/>
    <w:uiPriority w:val="99"/>
    <w:unhideWhenUsed/>
    <w:rsid w:val="00177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501"/>
  </w:style>
  <w:style w:type="paragraph" w:styleId="NormalWeb">
    <w:name w:val="Normal (Web)"/>
    <w:basedOn w:val="Normal"/>
    <w:uiPriority w:val="99"/>
    <w:semiHidden/>
    <w:unhideWhenUsed/>
    <w:rsid w:val="001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1649A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2611D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611D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4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becasprogres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becas</dc:creator>
  <cp:lastModifiedBy>subdirtec</cp:lastModifiedBy>
  <cp:revision>2</cp:revision>
  <dcterms:created xsi:type="dcterms:W3CDTF">2018-02-14T15:10:00Z</dcterms:created>
  <dcterms:modified xsi:type="dcterms:W3CDTF">2018-02-14T15:10:00Z</dcterms:modified>
</cp:coreProperties>
</file>