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9" w:rsidRDefault="003633B9" w:rsidP="003633B9">
      <w:pPr>
        <w:jc w:val="center"/>
      </w:pPr>
      <w:r>
        <w:rPr>
          <w:noProof/>
          <w:lang w:eastAsia="es-ES"/>
        </w:rPr>
        <w:drawing>
          <wp:inline distT="0" distB="0" distL="0" distR="0" wp14:anchorId="1FDC4380" wp14:editId="60165140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B9" w:rsidRDefault="003633B9" w:rsidP="003633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3633B9" w:rsidTr="003734F3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3633B9" w:rsidRDefault="003633B9" w:rsidP="003734F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3633B9" w:rsidTr="003734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3633B9" w:rsidTr="003734F3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Documental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 - Soler</w:t>
            </w:r>
          </w:p>
        </w:tc>
      </w:tr>
      <w:tr w:rsidR="003633B9" w:rsidTr="00C1704B">
        <w:trPr>
          <w:trHeight w:val="93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y Servicios de Información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García, V.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Djeska</w:t>
            </w:r>
            <w:proofErr w:type="spellEnd"/>
          </w:p>
        </w:tc>
      </w:tr>
      <w:tr w:rsidR="003633B9" w:rsidTr="003734F3">
        <w:trPr>
          <w:trHeight w:val="71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33B9" w:rsidRDefault="003633B9" w:rsidP="0036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20:00 </w:t>
            </w:r>
          </w:p>
          <w:p w:rsidR="003633B9" w:rsidRDefault="003633B9" w:rsidP="0036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y Administración de Unidades de Información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- Soler</w:t>
            </w:r>
          </w:p>
        </w:tc>
      </w:tr>
      <w:tr w:rsidR="003633B9" w:rsidTr="003734F3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Documental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 – Soler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33B9" w:rsidTr="003734F3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Historia de los Procesos Socioculturales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</w:t>
            </w:r>
            <w:r>
              <w:rPr>
                <w:rFonts w:ascii="Arial" w:hAnsi="Arial" w:cs="Arial"/>
                <w:sz w:val="24"/>
                <w:szCs w:val="24"/>
              </w:rPr>
              <w:t xml:space="preserve"> - Cardozo</w:t>
            </w:r>
          </w:p>
        </w:tc>
      </w:tr>
      <w:tr w:rsidR="003633B9" w:rsidTr="003734F3">
        <w:trPr>
          <w:trHeight w:val="6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- Soler</w:t>
            </w:r>
          </w:p>
        </w:tc>
      </w:tr>
      <w:tr w:rsidR="003633B9" w:rsidTr="003734F3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17:00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de la Información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– Gómez, A.</w:t>
            </w:r>
          </w:p>
        </w:tc>
      </w:tr>
      <w:tr w:rsidR="003633B9" w:rsidTr="003734F3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a la Bibliotecología y a las Ciencias de la Información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– Gómez, A.</w:t>
            </w:r>
          </w:p>
        </w:tc>
      </w:tr>
    </w:tbl>
    <w:p w:rsidR="003633B9" w:rsidRDefault="003633B9" w:rsidP="003633B9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49754CD7" wp14:editId="3411AC99">
            <wp:extent cx="1228725" cy="167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B9" w:rsidRDefault="003633B9" w:rsidP="003633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3633B9" w:rsidTr="003734F3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3633B9" w:rsidRDefault="003633B9" w:rsidP="003734F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3633B9" w:rsidTr="003734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3633B9" w:rsidTr="003734F3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TIC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Djeska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-García, V.</w:t>
            </w:r>
          </w:p>
        </w:tc>
      </w:tr>
      <w:tr w:rsidR="003633B9" w:rsidTr="003734F3">
        <w:trPr>
          <w:trHeight w:val="53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:00 Fuentes y Servicios de Información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V.- Cardozo</w:t>
            </w:r>
          </w:p>
        </w:tc>
      </w:tr>
      <w:tr w:rsidR="003633B9" w:rsidTr="003734F3">
        <w:trPr>
          <w:trHeight w:val="55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Literatura Universal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Merlo-Cuello</w:t>
            </w:r>
          </w:p>
        </w:tc>
      </w:tr>
      <w:tr w:rsidR="003633B9" w:rsidTr="003734F3">
        <w:trPr>
          <w:trHeight w:val="533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Metodología de la Investigación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Cuello</w:t>
            </w:r>
            <w:r>
              <w:rPr>
                <w:rFonts w:ascii="Arial" w:hAnsi="Arial" w:cs="Arial"/>
                <w:sz w:val="24"/>
                <w:szCs w:val="24"/>
              </w:rPr>
              <w:t>-Merlo</w:t>
            </w:r>
          </w:p>
        </w:tc>
      </w:tr>
      <w:tr w:rsidR="003633B9" w:rsidTr="003734F3">
        <w:trPr>
          <w:trHeight w:val="506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3633B9" w:rsidP="0036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Inglés II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Olive-Soler</w:t>
            </w:r>
          </w:p>
        </w:tc>
      </w:tr>
      <w:tr w:rsidR="003633B9" w:rsidTr="003734F3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Gestión y Administración de Unidades de Información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Cardozo-Figueredo</w:t>
            </w:r>
          </w:p>
        </w:tc>
      </w:tr>
      <w:tr w:rsidR="003633B9" w:rsidTr="003734F3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Práctica Profesional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Cardozo-Velázquez</w:t>
            </w:r>
          </w:p>
        </w:tc>
      </w:tr>
      <w:tr w:rsidR="003633B9" w:rsidTr="003734F3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Análisis Documental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Cardozo-Velázquez</w:t>
            </w:r>
          </w:p>
        </w:tc>
      </w:tr>
      <w:tr w:rsidR="003633B9" w:rsidTr="003734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Descripción Documental II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Cardozo-Gómez, A.</w:t>
            </w:r>
          </w:p>
        </w:tc>
      </w:tr>
    </w:tbl>
    <w:p w:rsidR="003633B9" w:rsidRDefault="003633B9" w:rsidP="003633B9"/>
    <w:p w:rsidR="007B1F2C" w:rsidRDefault="007B1F2C" w:rsidP="003633B9">
      <w:pPr>
        <w:jc w:val="center"/>
      </w:pPr>
    </w:p>
    <w:p w:rsidR="003633B9" w:rsidRDefault="003633B9" w:rsidP="003633B9">
      <w:pPr>
        <w:jc w:val="center"/>
      </w:pPr>
    </w:p>
    <w:p w:rsidR="003633B9" w:rsidRDefault="003633B9" w:rsidP="003633B9">
      <w:pPr>
        <w:jc w:val="center"/>
      </w:pPr>
    </w:p>
    <w:p w:rsidR="003633B9" w:rsidRDefault="003633B9" w:rsidP="003633B9">
      <w:pPr>
        <w:jc w:val="center"/>
      </w:pPr>
    </w:p>
    <w:p w:rsidR="003633B9" w:rsidRDefault="003633B9" w:rsidP="003633B9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79465ADD" wp14:editId="1B18CAB8">
            <wp:extent cx="1228725" cy="1676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B9" w:rsidRDefault="003633B9" w:rsidP="003633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682"/>
        <w:gridCol w:w="2702"/>
      </w:tblGrid>
      <w:tr w:rsidR="003633B9" w:rsidTr="003734F3">
        <w:trPr>
          <w:trHeight w:val="601"/>
          <w:jc w:val="center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3633B9" w:rsidRDefault="003633B9" w:rsidP="003734F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(3er.) TERCER AÑO</w:t>
            </w:r>
          </w:p>
        </w:tc>
      </w:tr>
      <w:tr w:rsidR="003633B9" w:rsidTr="003734F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3633B9" w:rsidTr="003734F3">
        <w:trPr>
          <w:trHeight w:val="57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Analísis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Documental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Fernández-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Maglione</w:t>
            </w:r>
            <w:proofErr w:type="spellEnd"/>
          </w:p>
        </w:tc>
      </w:tr>
      <w:tr w:rsidR="003633B9" w:rsidTr="003734F3">
        <w:trPr>
          <w:trHeight w:val="530"/>
          <w:jc w:val="center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de proyectos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Fernández-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Maglione</w:t>
            </w:r>
            <w:proofErr w:type="spellEnd"/>
          </w:p>
        </w:tc>
      </w:tr>
      <w:tr w:rsidR="003633B9" w:rsidTr="003734F3">
        <w:trPr>
          <w:trHeight w:val="44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633B9" w:rsidRDefault="00B63556" w:rsidP="00B63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Colecciones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Fernández-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Esteberena</w:t>
            </w:r>
            <w:proofErr w:type="spellEnd"/>
          </w:p>
        </w:tc>
      </w:tr>
      <w:tr w:rsidR="003633B9" w:rsidTr="003734F3">
        <w:trPr>
          <w:trHeight w:val="495"/>
          <w:jc w:val="center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de la información y la comunicación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23A">
              <w:rPr>
                <w:rFonts w:ascii="Arial" w:hAnsi="Arial" w:cs="Arial"/>
                <w:sz w:val="24"/>
                <w:szCs w:val="24"/>
              </w:rPr>
              <w:t>Fernández-</w:t>
            </w:r>
            <w:proofErr w:type="spellStart"/>
            <w:r w:rsidRPr="00C8523A">
              <w:rPr>
                <w:rFonts w:ascii="Arial" w:hAnsi="Arial" w:cs="Arial"/>
                <w:sz w:val="24"/>
                <w:szCs w:val="24"/>
              </w:rPr>
              <w:t>Esteberena</w:t>
            </w:r>
            <w:proofErr w:type="spellEnd"/>
          </w:p>
        </w:tc>
      </w:tr>
      <w:tr w:rsidR="003633B9" w:rsidTr="003734F3">
        <w:trPr>
          <w:trHeight w:val="665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 de usuarios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23A">
              <w:rPr>
                <w:rFonts w:ascii="Arial" w:hAnsi="Arial" w:cs="Arial"/>
                <w:sz w:val="24"/>
                <w:szCs w:val="24"/>
              </w:rPr>
              <w:t>Maglione-Esteberena</w:t>
            </w:r>
            <w:proofErr w:type="spellEnd"/>
          </w:p>
        </w:tc>
      </w:tr>
      <w:tr w:rsidR="003633B9" w:rsidTr="003734F3">
        <w:trPr>
          <w:trHeight w:val="9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documental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Maglione-Esteberena</w:t>
            </w:r>
            <w:proofErr w:type="spellEnd"/>
          </w:p>
        </w:tc>
      </w:tr>
      <w:tr w:rsidR="003633B9" w:rsidTr="003734F3">
        <w:trPr>
          <w:trHeight w:val="6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  <w:r w:rsidR="003633B9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3633B9" w:rsidRDefault="00B63556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  <w:bookmarkStart w:id="0" w:name="_GoBack"/>
            <w:bookmarkEnd w:id="0"/>
            <w:r w:rsidR="003633B9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23A">
              <w:rPr>
                <w:rFonts w:ascii="Arial" w:hAnsi="Arial" w:cs="Arial"/>
                <w:sz w:val="24"/>
                <w:szCs w:val="24"/>
              </w:rPr>
              <w:t>Fernández-</w:t>
            </w:r>
            <w:proofErr w:type="spellStart"/>
            <w:r w:rsidRPr="00C8523A">
              <w:rPr>
                <w:rFonts w:ascii="Arial" w:hAnsi="Arial" w:cs="Arial"/>
                <w:sz w:val="24"/>
                <w:szCs w:val="24"/>
              </w:rPr>
              <w:t>Esteberena</w:t>
            </w:r>
            <w:proofErr w:type="spellEnd"/>
          </w:p>
        </w:tc>
      </w:tr>
      <w:tr w:rsidR="003633B9" w:rsidTr="003734F3">
        <w:trPr>
          <w:trHeight w:val="7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3B9" w:rsidRDefault="003633B9" w:rsidP="00373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B9" w:rsidRDefault="003633B9" w:rsidP="00373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Cardozo - Velázquez</w:t>
            </w:r>
          </w:p>
        </w:tc>
      </w:tr>
    </w:tbl>
    <w:p w:rsidR="003633B9" w:rsidRDefault="003633B9" w:rsidP="003633B9">
      <w:pPr>
        <w:jc w:val="center"/>
      </w:pPr>
    </w:p>
    <w:p w:rsidR="003633B9" w:rsidRDefault="003633B9" w:rsidP="003633B9">
      <w:pPr>
        <w:jc w:val="center"/>
      </w:pPr>
    </w:p>
    <w:sectPr w:rsidR="00363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9"/>
    <w:rsid w:val="003633B9"/>
    <w:rsid w:val="007B1F2C"/>
    <w:rsid w:val="00B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1</cp:revision>
  <dcterms:created xsi:type="dcterms:W3CDTF">2016-06-12T16:15:00Z</dcterms:created>
  <dcterms:modified xsi:type="dcterms:W3CDTF">2016-06-12T16:27:00Z</dcterms:modified>
</cp:coreProperties>
</file>